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745" w:rsidRPr="006E7859" w:rsidRDefault="00DE6745" w:rsidP="00DE6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71273722" wp14:editId="087B0565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745" w:rsidRPr="006E7859" w:rsidRDefault="00DE6745" w:rsidP="00DE6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E6745" w:rsidRPr="006E7859" w:rsidRDefault="00DE6745" w:rsidP="00DE6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DE6745" w:rsidRPr="006E7859" w:rsidRDefault="00DE6745" w:rsidP="00DE6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DE6745" w:rsidRPr="006E7859" w:rsidRDefault="00DE6745" w:rsidP="00DE6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DE6745" w:rsidRPr="006E7859" w:rsidRDefault="00DE6745" w:rsidP="00DE674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DE6745" w:rsidRPr="006E7859" w:rsidRDefault="00DE6745" w:rsidP="00DE6745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DE6745" w:rsidRDefault="00DE6745" w:rsidP="00DE6745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18 квітня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1432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:rsidR="0077504B" w:rsidRDefault="0077504B" w:rsidP="00EC7E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E99" w:rsidRPr="00EC7E99" w:rsidRDefault="004432EE" w:rsidP="00DE67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>Про затвердження Переліку адмініс</w:t>
      </w:r>
      <w:r w:rsidR="00EC7E99" w:rsidRPr="00EC7E99">
        <w:rPr>
          <w:rFonts w:ascii="Times New Roman" w:hAnsi="Times New Roman" w:cs="Times New Roman"/>
          <w:b/>
          <w:sz w:val="28"/>
          <w:szCs w:val="28"/>
        </w:rPr>
        <w:t xml:space="preserve">тративних послуг, </w:t>
      </w:r>
    </w:p>
    <w:p w:rsidR="00EC7E99" w:rsidRPr="00EC7E99" w:rsidRDefault="00EC7E99" w:rsidP="00DE67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>що надаються С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 xml:space="preserve">лужбою у справах дітей </w:t>
      </w:r>
      <w:r w:rsidRPr="00EC7E99">
        <w:rPr>
          <w:rFonts w:ascii="Times New Roman" w:hAnsi="Times New Roman" w:cs="Times New Roman"/>
          <w:b/>
          <w:sz w:val="28"/>
          <w:szCs w:val="28"/>
        </w:rPr>
        <w:t>та сім’</w:t>
      </w:r>
      <w:r w:rsidRPr="00EC7E9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ї </w:t>
      </w:r>
    </w:p>
    <w:p w:rsidR="00EC7E99" w:rsidRPr="00EC7E99" w:rsidRDefault="00EC7E99" w:rsidP="00DE67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>Сквир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 xml:space="preserve">ської міської ради, їх інформаційних </w:t>
      </w:r>
    </w:p>
    <w:p w:rsidR="00EC7E99" w:rsidRDefault="004432EE" w:rsidP="00DE67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>і технологічних карток</w:t>
      </w:r>
    </w:p>
    <w:p w:rsidR="0077504B" w:rsidRPr="0077504B" w:rsidRDefault="0077504B" w:rsidP="00DE67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E99" w:rsidRDefault="004432EE" w:rsidP="00DE67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E99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E81196" w:rsidRPr="001F2F1E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E81196">
        <w:rPr>
          <w:rFonts w:ascii="Times New Roman" w:hAnsi="Times New Roman" w:cs="Times New Roman"/>
          <w:sz w:val="28"/>
          <w:szCs w:val="28"/>
        </w:rPr>
        <w:t>Сімейного кодексу України,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Цивільного кодексу України</w:t>
      </w:r>
      <w:r w:rsidR="00E81196">
        <w:rPr>
          <w:rFonts w:ascii="Times New Roman" w:hAnsi="Times New Roman" w:cs="Times New Roman"/>
          <w:sz w:val="28"/>
          <w:szCs w:val="28"/>
        </w:rPr>
        <w:t>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 xml:space="preserve">підпункту 4 пункту «б» статті 27 Закону України «Про місцеве самоврядування в Україні», пункту 1 статті 8 Закону України «Про адміністративні послуги», </w:t>
      </w:r>
      <w:r w:rsidR="00DE6745">
        <w:rPr>
          <w:rFonts w:ascii="Times New Roman" w:hAnsi="Times New Roman" w:cs="Times New Roman"/>
          <w:sz w:val="28"/>
          <w:szCs w:val="28"/>
        </w:rPr>
        <w:t>з</w:t>
      </w:r>
      <w:r w:rsidR="00E81196" w:rsidRPr="004B7EAE">
        <w:rPr>
          <w:rFonts w:ascii="Times New Roman" w:hAnsi="Times New Roman" w:cs="Times New Roman"/>
          <w:sz w:val="28"/>
          <w:szCs w:val="28"/>
        </w:rPr>
        <w:t>акон</w:t>
      </w:r>
      <w:r w:rsidR="00DE6745">
        <w:rPr>
          <w:rFonts w:ascii="Times New Roman" w:hAnsi="Times New Roman" w:cs="Times New Roman"/>
          <w:sz w:val="28"/>
          <w:szCs w:val="28"/>
        </w:rPr>
        <w:t>ів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України </w:t>
      </w:r>
      <w:r w:rsidR="00E81196" w:rsidRPr="004B7EA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1196">
        <w:rPr>
          <w:rFonts w:ascii="Times New Roman" w:hAnsi="Times New Roman" w:cs="Times New Roman"/>
          <w:sz w:val="28"/>
          <w:szCs w:val="28"/>
        </w:rPr>
        <w:t>Про охорону дитинства»,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«Про органи і служби у справах дітей та спеціальні установи для дітей»</w:t>
      </w:r>
      <w:r w:rsidR="00E81196">
        <w:rPr>
          <w:rFonts w:ascii="Times New Roman" w:hAnsi="Times New Roman" w:cs="Times New Roman"/>
          <w:sz w:val="28"/>
          <w:szCs w:val="28"/>
        </w:rPr>
        <w:t>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«Про забезпечення організаційно-правових умов соціального захисту дітей-сиріт та дітей, позбавлених батьківського піклування», «Про звернення громадян»</w:t>
      </w:r>
      <w:r w:rsidR="00E81196">
        <w:rPr>
          <w:rFonts w:ascii="Times New Roman" w:hAnsi="Times New Roman" w:cs="Times New Roman"/>
          <w:sz w:val="28"/>
          <w:szCs w:val="28"/>
        </w:rPr>
        <w:t>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335931">
        <w:rPr>
          <w:rFonts w:ascii="Times New Roman" w:hAnsi="Times New Roman" w:cs="Times New Roman"/>
          <w:sz w:val="28"/>
          <w:szCs w:val="28"/>
        </w:rPr>
        <w:t>«Про державні нагороди України»,</w:t>
      </w:r>
      <w:r w:rsidR="00E81196">
        <w:rPr>
          <w:rFonts w:ascii="Times New Roman" w:hAnsi="Times New Roman" w:cs="Times New Roman"/>
          <w:sz w:val="28"/>
          <w:szCs w:val="28"/>
        </w:rPr>
        <w:t xml:space="preserve"> «Про оздоровлення та відпочинок дітей», «Про соціальні послуги», </w:t>
      </w:r>
      <w:r w:rsidR="00E81196" w:rsidRPr="00335931">
        <w:rPr>
          <w:rFonts w:ascii="Times New Roman" w:hAnsi="Times New Roman" w:cs="Times New Roman"/>
          <w:sz w:val="28"/>
          <w:szCs w:val="28"/>
        </w:rPr>
        <w:t xml:space="preserve">Указу Президента України від 29 червня 2001 року № 476/2001 «Про почесні звання України», </w:t>
      </w:r>
      <w:r w:rsidR="00E81196" w:rsidRPr="004B7EAE">
        <w:rPr>
          <w:rFonts w:ascii="Times New Roman" w:hAnsi="Times New Roman" w:cs="Times New Roman"/>
          <w:sz w:val="28"/>
          <w:szCs w:val="28"/>
        </w:rPr>
        <w:t>постанови Кабінету Міністрі</w:t>
      </w:r>
      <w:r w:rsidR="00E81196">
        <w:rPr>
          <w:rFonts w:ascii="Times New Roman" w:hAnsi="Times New Roman" w:cs="Times New Roman"/>
          <w:sz w:val="28"/>
          <w:szCs w:val="28"/>
        </w:rPr>
        <w:t>в України від 24.09.2008 року №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866 </w:t>
      </w:r>
      <w:r w:rsidR="00E81196" w:rsidRPr="004B7EA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Питання діяльності органів опіки та піклування, пов'язаної </w:t>
      </w:r>
      <w:r w:rsidR="00E81196">
        <w:rPr>
          <w:rFonts w:ascii="Times New Roman" w:hAnsi="Times New Roman" w:cs="Times New Roman"/>
          <w:sz w:val="28"/>
          <w:szCs w:val="28"/>
        </w:rPr>
        <w:t>із захистом прав дитини»,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DE6745">
        <w:rPr>
          <w:rFonts w:ascii="Times New Roman" w:hAnsi="Times New Roman" w:cs="Times New Roman"/>
          <w:bCs/>
          <w:sz w:val="28"/>
          <w:szCs w:val="28"/>
        </w:rPr>
        <w:t>з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>акон</w:t>
      </w:r>
      <w:r w:rsidR="00DE6745">
        <w:rPr>
          <w:rFonts w:ascii="Times New Roman" w:hAnsi="Times New Roman" w:cs="Times New Roman"/>
          <w:bCs/>
          <w:sz w:val="28"/>
          <w:szCs w:val="28"/>
        </w:rPr>
        <w:t>ів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 xml:space="preserve"> України </w:t>
      </w:r>
      <w:r w:rsidR="00E81196" w:rsidRPr="004B7EA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>Про основи соціального захисту бездомних осіб і безпритульних дітей</w:t>
      </w:r>
      <w:r w:rsidR="00E81196">
        <w:rPr>
          <w:rFonts w:ascii="Times New Roman" w:hAnsi="Times New Roman" w:cs="Times New Roman"/>
          <w:sz w:val="28"/>
          <w:szCs w:val="28"/>
        </w:rPr>
        <w:t>»,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1196" w:rsidRPr="004B7EAE">
        <w:rPr>
          <w:rFonts w:ascii="Times New Roman" w:hAnsi="Times New Roman" w:cs="Times New Roman"/>
          <w:sz w:val="28"/>
          <w:szCs w:val="28"/>
        </w:rPr>
        <w:t>Про свободу пересування та вільний вибір місця проживання в Україні», «Про психіатричну допомогу», «Про забезпечення прав і свобод внутрішньо п</w:t>
      </w:r>
      <w:r w:rsidR="00DE6745">
        <w:rPr>
          <w:rFonts w:ascii="Times New Roman" w:hAnsi="Times New Roman" w:cs="Times New Roman"/>
          <w:sz w:val="28"/>
          <w:szCs w:val="28"/>
        </w:rPr>
        <w:t xml:space="preserve">ереміщених осіб» (зі змінами),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 xml:space="preserve">постанови Кабінету Міністрів України від 30.01.2013 № 44 «Про затвердження вимог до підготовки технологічної картки адміністративної послуги», Порядку провадження діяльності з усиновлення та здійснення нагляду за дотриманням прав усиновлених дітей, затвердженого постановою Кабінету Міністрів України  від 08.10.2008 № 905, </w:t>
      </w:r>
      <w:r w:rsidR="00E81196">
        <w:rPr>
          <w:rFonts w:ascii="Times New Roman" w:hAnsi="Times New Roman" w:cs="Times New Roman"/>
          <w:sz w:val="28"/>
          <w:szCs w:val="28"/>
        </w:rPr>
        <w:t>п</w:t>
      </w:r>
      <w:r w:rsidR="00E81196" w:rsidRPr="004B7EAE">
        <w:rPr>
          <w:rFonts w:ascii="Times New Roman" w:hAnsi="Times New Roman" w:cs="Times New Roman"/>
          <w:sz w:val="28"/>
          <w:szCs w:val="28"/>
        </w:rPr>
        <w:t>останови Кабінету Мініст</w:t>
      </w:r>
      <w:r w:rsidR="00E81196">
        <w:rPr>
          <w:rFonts w:ascii="Times New Roman" w:hAnsi="Times New Roman" w:cs="Times New Roman"/>
          <w:sz w:val="28"/>
          <w:szCs w:val="28"/>
        </w:rPr>
        <w:t xml:space="preserve">рів України </w:t>
      </w:r>
      <w:r w:rsidR="00DE674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81196">
        <w:rPr>
          <w:rFonts w:ascii="Times New Roman" w:hAnsi="Times New Roman" w:cs="Times New Roman"/>
          <w:sz w:val="28"/>
          <w:szCs w:val="28"/>
        </w:rPr>
        <w:t>від 05.04.2017 року №</w:t>
      </w:r>
      <w:r w:rsidR="00DE6745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hAnsi="Times New Roman" w:cs="Times New Roman"/>
          <w:sz w:val="28"/>
          <w:szCs w:val="28"/>
        </w:rPr>
        <w:t>268 «Про затвердження Порядку надання статусу дитини, яка постраждала внаслідок воєнних дій та збройних конфліктів»,</w:t>
      </w:r>
      <w:r w:rsidR="00E81196" w:rsidRPr="004B7EA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81196" w:rsidRPr="004B7EAE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>Порядку</w:t>
      </w:r>
      <w:r w:rsidR="00DE6745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>надання одноразової допомоги дітям-сиротам і дітям, позбавленим батьківського піклування, після досягнення 18-річного віку, затвердженого постановою Кабінету Міністрів України від 25.08.2005 року №</w:t>
      </w:r>
      <w:r w:rsidR="00DE6745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81196" w:rsidRPr="004B7EAE">
        <w:rPr>
          <w:rStyle w:val="rvts23"/>
          <w:rFonts w:ascii="Times New Roman" w:hAnsi="Times New Roman" w:cs="Times New Roman"/>
          <w:bCs/>
          <w:sz w:val="28"/>
          <w:szCs w:val="28"/>
          <w:shd w:val="clear" w:color="auto" w:fill="FFFFFF"/>
        </w:rPr>
        <w:t>823 «</w:t>
      </w:r>
      <w:r w:rsidR="00E81196" w:rsidRPr="004B7EA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 затвердження Порядку надання одноразової допомоги дітям-сиротам і дітям, позбавленим батьківського піклування, після досягнення 18-річного віку», </w:t>
      </w:r>
      <w:r w:rsidR="00DE6745">
        <w:rPr>
          <w:rFonts w:ascii="Times New Roman" w:hAnsi="Times New Roman" w:cs="Times New Roman"/>
          <w:sz w:val="28"/>
          <w:szCs w:val="28"/>
        </w:rPr>
        <w:t>постанов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Кабінету Міністрів України «Про затвердження Положення про дитячий будинок сімейного типу»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 xml:space="preserve"> від 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26.04.2002 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 xml:space="preserve">року № 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564, «Про </w:t>
      </w:r>
      <w:r w:rsidR="00E81196" w:rsidRPr="004B7EAE">
        <w:rPr>
          <w:rFonts w:ascii="Times New Roman" w:hAnsi="Times New Roman" w:cs="Times New Roman"/>
          <w:sz w:val="28"/>
          <w:szCs w:val="28"/>
        </w:rPr>
        <w:lastRenderedPageBreak/>
        <w:t>затвердження Положення про прийомну сім'ю»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 xml:space="preserve"> від </w:t>
      </w:r>
      <w:r w:rsidR="00E81196" w:rsidRPr="004B7EAE">
        <w:rPr>
          <w:rFonts w:ascii="Times New Roman" w:hAnsi="Times New Roman" w:cs="Times New Roman"/>
          <w:sz w:val="28"/>
          <w:szCs w:val="28"/>
        </w:rPr>
        <w:t>26.04.2002</w:t>
      </w:r>
      <w:r w:rsidR="00E81196" w:rsidRPr="004B7EAE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81196" w:rsidRPr="004B7EAE">
        <w:rPr>
          <w:rFonts w:ascii="Times New Roman" w:hAnsi="Times New Roman" w:cs="Times New Roman"/>
          <w:sz w:val="28"/>
          <w:szCs w:val="28"/>
        </w:rPr>
        <w:t>565,</w:t>
      </w:r>
      <w:r w:rsidR="00E81196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від 02.03.2010 року № 209 «Деякі питання виготовлення і видачі посвідчень батьків </w:t>
      </w:r>
      <w:r w:rsidR="00E81196">
        <w:rPr>
          <w:rFonts w:ascii="Times New Roman" w:hAnsi="Times New Roman" w:cs="Times New Roman"/>
          <w:sz w:val="28"/>
          <w:szCs w:val="28"/>
        </w:rPr>
        <w:t xml:space="preserve">та дитини з багатодітної сім’ї», </w:t>
      </w:r>
      <w:r w:rsidR="00E81196" w:rsidRPr="00BD659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Порядку направлення дітей до дитячих закладів оздоровлення та відпочинку за рахунок коштів державного бюджету, затвердженого постановою Кабінету Міністрів України від 17.07.2009 року №734</w:t>
      </w:r>
      <w:r w:rsidR="00E81196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,</w:t>
      </w:r>
      <w:r w:rsidR="00E81196" w:rsidRPr="00311CE3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 xml:space="preserve"> </w:t>
      </w:r>
      <w:r w:rsidR="00E81196">
        <w:rPr>
          <w:rFonts w:ascii="Times New Roman" w:hAnsi="Times New Roman" w:cs="Times New Roman"/>
          <w:sz w:val="28"/>
          <w:szCs w:val="28"/>
        </w:rPr>
        <w:t>н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аказу Міністерства України у справах сім’ї, молоді та спорту </w:t>
      </w:r>
      <w:r w:rsidR="00DE67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від 16.07.2010 № 1947 «Про затвердження Інструкції про порядок видачі посвідчень батьків </w:t>
      </w:r>
      <w:r w:rsidR="00E81196">
        <w:rPr>
          <w:rFonts w:ascii="Times New Roman" w:hAnsi="Times New Roman" w:cs="Times New Roman"/>
          <w:sz w:val="28"/>
          <w:szCs w:val="28"/>
        </w:rPr>
        <w:t>та дитини з багатодітної сім’ї»,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листа Держаного департаменту з усиновлення та захисту прав дітей від 18.06.2010 року № 3.1/6-49/3187, </w:t>
      </w:r>
      <w:r w:rsidR="00E81196" w:rsidRPr="00335931">
        <w:rPr>
          <w:rFonts w:ascii="Times New Roman" w:hAnsi="Times New Roman" w:cs="Times New Roman"/>
          <w:sz w:val="28"/>
          <w:szCs w:val="28"/>
        </w:rPr>
        <w:t xml:space="preserve">Положення про </w:t>
      </w:r>
      <w:r w:rsidR="00E81196" w:rsidRPr="00335931">
        <w:rPr>
          <w:rFonts w:ascii="Times New Roman" w:eastAsia="Times New Roman" w:hAnsi="Times New Roman" w:cs="Times New Roman"/>
          <w:bCs/>
          <w:sz w:val="28"/>
          <w:szCs w:val="28"/>
        </w:rPr>
        <w:t>Комісію з визначення кандидатур на присвоєння почесного звання України «Мати-героїня»</w:t>
      </w:r>
      <w:r w:rsidR="008E520A">
        <w:rPr>
          <w:rFonts w:ascii="Times New Roman" w:hAnsi="Times New Roman"/>
          <w:b/>
          <w:sz w:val="24"/>
          <w:szCs w:val="24"/>
        </w:rPr>
        <w:t xml:space="preserve">, </w:t>
      </w:r>
      <w:r w:rsidR="00EC7E99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="0014326C">
        <w:rPr>
          <w:rFonts w:ascii="Times New Roman" w:hAnsi="Times New Roman" w:cs="Times New Roman"/>
          <w:sz w:val="28"/>
          <w:szCs w:val="28"/>
        </w:rPr>
        <w:t xml:space="preserve">Сквирської </w:t>
      </w:r>
      <w:r w:rsidR="00EC7E99">
        <w:rPr>
          <w:rFonts w:ascii="Times New Roman" w:hAnsi="Times New Roman" w:cs="Times New Roman"/>
          <w:sz w:val="28"/>
          <w:szCs w:val="28"/>
        </w:rPr>
        <w:t>міської ради</w:t>
      </w:r>
      <w:r w:rsidRPr="00EC7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04B" w:rsidRPr="00EC7E99" w:rsidRDefault="0077504B" w:rsidP="00DE67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7E99" w:rsidRDefault="00EC7E99" w:rsidP="00DE67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DE67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E67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DE67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DE67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DE67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E67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:</w:t>
      </w:r>
    </w:p>
    <w:p w:rsidR="00DE6745" w:rsidRPr="00EC7E99" w:rsidRDefault="00DE6745" w:rsidP="00DE6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E99" w:rsidRPr="00EC7E99" w:rsidRDefault="004432EE" w:rsidP="00DE67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E99">
        <w:rPr>
          <w:rFonts w:ascii="Times New Roman" w:hAnsi="Times New Roman" w:cs="Times New Roman"/>
          <w:sz w:val="28"/>
          <w:szCs w:val="28"/>
        </w:rPr>
        <w:t xml:space="preserve"> 1. Затвердити Перелік адмініс</w:t>
      </w:r>
      <w:r w:rsidR="00EC7E99" w:rsidRPr="00EC7E99">
        <w:rPr>
          <w:rFonts w:ascii="Times New Roman" w:hAnsi="Times New Roman" w:cs="Times New Roman"/>
          <w:sz w:val="28"/>
          <w:szCs w:val="28"/>
        </w:rPr>
        <w:t>тративних послуг, що надаються С</w:t>
      </w:r>
      <w:r w:rsidRPr="00EC7E99">
        <w:rPr>
          <w:rFonts w:ascii="Times New Roman" w:hAnsi="Times New Roman" w:cs="Times New Roman"/>
          <w:sz w:val="28"/>
          <w:szCs w:val="28"/>
        </w:rPr>
        <w:t xml:space="preserve">лужбою у справах дітей </w:t>
      </w:r>
      <w:r w:rsidR="00EC7E99" w:rsidRPr="00EC7E99">
        <w:rPr>
          <w:rFonts w:ascii="Times New Roman" w:hAnsi="Times New Roman" w:cs="Times New Roman"/>
          <w:sz w:val="28"/>
          <w:szCs w:val="28"/>
        </w:rPr>
        <w:t>та сім’</w:t>
      </w:r>
      <w:r w:rsidR="00EC7E99" w:rsidRPr="008E520A">
        <w:rPr>
          <w:rFonts w:ascii="Times New Roman" w:hAnsi="Times New Roman" w:cs="Times New Roman"/>
          <w:sz w:val="28"/>
          <w:szCs w:val="28"/>
        </w:rPr>
        <w:t xml:space="preserve">ї 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Сквирської </w:t>
      </w:r>
      <w:r w:rsidRPr="00EC7E99">
        <w:rPr>
          <w:rFonts w:ascii="Times New Roman" w:hAnsi="Times New Roman" w:cs="Times New Roman"/>
          <w:sz w:val="28"/>
          <w:szCs w:val="28"/>
        </w:rPr>
        <w:t>міської ради (додається).</w:t>
      </w:r>
    </w:p>
    <w:p w:rsidR="00EC7E99" w:rsidRPr="00EC7E99" w:rsidRDefault="004432EE" w:rsidP="00DE67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E99">
        <w:rPr>
          <w:rFonts w:ascii="Times New Roman" w:hAnsi="Times New Roman" w:cs="Times New Roman"/>
          <w:sz w:val="28"/>
          <w:szCs w:val="28"/>
        </w:rPr>
        <w:t xml:space="preserve"> 2. Затвердити інформаційні та технологічні картки адмініс</w:t>
      </w:r>
      <w:r w:rsidR="00EC7E99" w:rsidRPr="00EC7E99">
        <w:rPr>
          <w:rFonts w:ascii="Times New Roman" w:hAnsi="Times New Roman" w:cs="Times New Roman"/>
          <w:sz w:val="28"/>
          <w:szCs w:val="28"/>
        </w:rPr>
        <w:t>тративних послуг, що надаються С</w:t>
      </w:r>
      <w:r w:rsidRPr="00EC7E99">
        <w:rPr>
          <w:rFonts w:ascii="Times New Roman" w:hAnsi="Times New Roman" w:cs="Times New Roman"/>
          <w:sz w:val="28"/>
          <w:szCs w:val="28"/>
        </w:rPr>
        <w:t>лужбою у справах дітей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 та сім’ї</w:t>
      </w:r>
      <w:r w:rsidRPr="00EC7E99">
        <w:rPr>
          <w:rFonts w:ascii="Times New Roman" w:hAnsi="Times New Roman" w:cs="Times New Roman"/>
          <w:sz w:val="28"/>
          <w:szCs w:val="28"/>
        </w:rPr>
        <w:t xml:space="preserve"> </w:t>
      </w:r>
      <w:r w:rsidR="00EC7E99" w:rsidRPr="00EC7E99">
        <w:rPr>
          <w:rFonts w:ascii="Times New Roman" w:hAnsi="Times New Roman" w:cs="Times New Roman"/>
          <w:sz w:val="28"/>
          <w:szCs w:val="28"/>
        </w:rPr>
        <w:t>Сквирсько</w:t>
      </w:r>
      <w:r w:rsidRPr="00EC7E99">
        <w:rPr>
          <w:rFonts w:ascii="Times New Roman" w:hAnsi="Times New Roman" w:cs="Times New Roman"/>
          <w:sz w:val="28"/>
          <w:szCs w:val="28"/>
        </w:rPr>
        <w:t xml:space="preserve">ї міської ради (додаються). </w:t>
      </w:r>
    </w:p>
    <w:p w:rsidR="00EC7E99" w:rsidRPr="00EC7E99" w:rsidRDefault="004432EE" w:rsidP="00DE67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E99">
        <w:rPr>
          <w:rFonts w:ascii="Times New Roman" w:hAnsi="Times New Roman" w:cs="Times New Roman"/>
          <w:sz w:val="28"/>
          <w:szCs w:val="28"/>
        </w:rPr>
        <w:t xml:space="preserve">3. </w:t>
      </w:r>
      <w:r w:rsidR="00855FA5">
        <w:rPr>
          <w:rFonts w:ascii="Times New Roman" w:hAnsi="Times New Roman" w:cs="Times New Roman"/>
          <w:sz w:val="28"/>
          <w:szCs w:val="28"/>
        </w:rPr>
        <w:t>Визнати таким, що втратило чинність</w:t>
      </w:r>
      <w:r w:rsidR="00DE6745">
        <w:rPr>
          <w:rFonts w:ascii="Times New Roman" w:hAnsi="Times New Roman" w:cs="Times New Roman"/>
          <w:sz w:val="28"/>
          <w:szCs w:val="28"/>
        </w:rPr>
        <w:t>,</w:t>
      </w:r>
      <w:r w:rsidR="00855FA5">
        <w:rPr>
          <w:rFonts w:ascii="Times New Roman" w:hAnsi="Times New Roman" w:cs="Times New Roman"/>
          <w:sz w:val="28"/>
          <w:szCs w:val="28"/>
        </w:rPr>
        <w:t xml:space="preserve"> рішення виконавчого комітету Сквирської міської ради від</w:t>
      </w:r>
      <w:r w:rsidR="00E81196">
        <w:rPr>
          <w:rFonts w:ascii="Times New Roman" w:hAnsi="Times New Roman" w:cs="Times New Roman"/>
          <w:sz w:val="28"/>
          <w:szCs w:val="28"/>
        </w:rPr>
        <w:t xml:space="preserve"> 01</w:t>
      </w:r>
      <w:r w:rsidR="00DE6745">
        <w:rPr>
          <w:rFonts w:ascii="Times New Roman" w:hAnsi="Times New Roman" w:cs="Times New Roman"/>
          <w:sz w:val="28"/>
          <w:szCs w:val="28"/>
        </w:rPr>
        <w:t xml:space="preserve"> </w:t>
      </w:r>
      <w:r w:rsidR="00E81196">
        <w:rPr>
          <w:rFonts w:ascii="Times New Roman" w:hAnsi="Times New Roman" w:cs="Times New Roman"/>
          <w:sz w:val="28"/>
          <w:szCs w:val="28"/>
        </w:rPr>
        <w:t xml:space="preserve">червня 2021 року </w:t>
      </w:r>
      <w:r w:rsidR="00855FA5">
        <w:rPr>
          <w:rFonts w:ascii="Times New Roman" w:hAnsi="Times New Roman" w:cs="Times New Roman"/>
          <w:sz w:val="28"/>
          <w:szCs w:val="28"/>
        </w:rPr>
        <w:t>№</w:t>
      </w:r>
      <w:r w:rsidR="00DE6745">
        <w:rPr>
          <w:rFonts w:ascii="Times New Roman" w:hAnsi="Times New Roman" w:cs="Times New Roman"/>
          <w:sz w:val="28"/>
          <w:szCs w:val="28"/>
        </w:rPr>
        <w:t xml:space="preserve"> </w:t>
      </w:r>
      <w:r w:rsidR="00E81196">
        <w:rPr>
          <w:rFonts w:ascii="Times New Roman" w:hAnsi="Times New Roman" w:cs="Times New Roman"/>
          <w:sz w:val="28"/>
          <w:szCs w:val="28"/>
        </w:rPr>
        <w:t>6/14 «Про затвердження переліку адміністративних послуг, які надає Центр надання адміністративних послуг Сквирської міської ради у сфері захисту прав дітей та сім’</w:t>
      </w:r>
      <w:r w:rsidR="00E81196" w:rsidRPr="00E81196">
        <w:rPr>
          <w:rFonts w:ascii="Times New Roman" w:hAnsi="Times New Roman" w:cs="Times New Roman"/>
          <w:sz w:val="28"/>
          <w:szCs w:val="28"/>
        </w:rPr>
        <w:t>ї</w:t>
      </w:r>
      <w:r w:rsidR="00E81196">
        <w:rPr>
          <w:rFonts w:ascii="Times New Roman" w:hAnsi="Times New Roman" w:cs="Times New Roman"/>
          <w:sz w:val="28"/>
          <w:szCs w:val="28"/>
        </w:rPr>
        <w:t>».</w:t>
      </w:r>
    </w:p>
    <w:p w:rsidR="007B46B4" w:rsidRPr="00EC7E99" w:rsidRDefault="00977F92" w:rsidP="00DE67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32EE" w:rsidRPr="00EC7E9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</w:t>
      </w:r>
      <w:r w:rsidR="00EC7E99" w:rsidRPr="00EC7E99">
        <w:rPr>
          <w:rFonts w:ascii="Times New Roman" w:hAnsi="Times New Roman" w:cs="Times New Roman"/>
          <w:sz w:val="28"/>
          <w:szCs w:val="28"/>
        </w:rPr>
        <w:t>цю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EC7E99" w:rsidRPr="00EC7E99">
        <w:rPr>
          <w:rFonts w:ascii="Times New Roman" w:hAnsi="Times New Roman" w:cs="Times New Roman"/>
          <w:sz w:val="28"/>
          <w:szCs w:val="28"/>
        </w:rPr>
        <w:t>ї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EC7E99" w:rsidRPr="00EC7E99">
        <w:rPr>
          <w:rFonts w:ascii="Times New Roman" w:hAnsi="Times New Roman" w:cs="Times New Roman"/>
          <w:sz w:val="28"/>
          <w:szCs w:val="28"/>
        </w:rPr>
        <w:t>Валентину Бачинську.</w:t>
      </w:r>
    </w:p>
    <w:p w:rsidR="00EC7E99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E99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C7E99">
        <w:rPr>
          <w:rFonts w:ascii="Times New Roman" w:hAnsi="Times New Roman" w:cs="Times New Roman"/>
          <w:b/>
          <w:sz w:val="28"/>
          <w:szCs w:val="28"/>
        </w:rPr>
        <w:t xml:space="preserve">Голова виконкому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EC7E99"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p w:rsidR="006B2B2E" w:rsidRPr="00EC7E99" w:rsidRDefault="006B2B2E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B2B2E" w:rsidRPr="00EC7E99" w:rsidSect="004F618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AC9" w:rsidRDefault="00986AC9" w:rsidP="004F618D">
      <w:pPr>
        <w:spacing w:after="0" w:line="240" w:lineRule="auto"/>
      </w:pPr>
      <w:r>
        <w:separator/>
      </w:r>
    </w:p>
  </w:endnote>
  <w:endnote w:type="continuationSeparator" w:id="0">
    <w:p w:rsidR="00986AC9" w:rsidRDefault="00986AC9" w:rsidP="004F6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AC9" w:rsidRDefault="00986AC9" w:rsidP="004F618D">
      <w:pPr>
        <w:spacing w:after="0" w:line="240" w:lineRule="auto"/>
      </w:pPr>
      <w:r>
        <w:separator/>
      </w:r>
    </w:p>
  </w:footnote>
  <w:footnote w:type="continuationSeparator" w:id="0">
    <w:p w:rsidR="00986AC9" w:rsidRDefault="00986AC9" w:rsidP="004F6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07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F618D" w:rsidRPr="004F618D" w:rsidRDefault="004F618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618D">
          <w:rPr>
            <w:rFonts w:ascii="Times New Roman" w:hAnsi="Times New Roman" w:cs="Times New Roman"/>
            <w:sz w:val="24"/>
            <w:szCs w:val="24"/>
          </w:rPr>
          <w:t>2</w:t>
        </w:r>
      </w:p>
      <w:p w:rsidR="004F618D" w:rsidRPr="004F618D" w:rsidRDefault="00986AC9">
        <w:pPr>
          <w:pStyle w:val="a5"/>
          <w:jc w:val="center"/>
          <w:rPr>
            <w:rFonts w:ascii="Times New Roman" w:hAnsi="Times New Roman" w:cs="Times New Roman"/>
          </w:rPr>
        </w:pPr>
      </w:p>
    </w:sdtContent>
  </w:sdt>
  <w:p w:rsidR="004F618D" w:rsidRDefault="004F61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32EE"/>
    <w:rsid w:val="00076A2E"/>
    <w:rsid w:val="0014326C"/>
    <w:rsid w:val="00166A4F"/>
    <w:rsid w:val="004432EE"/>
    <w:rsid w:val="004B52DC"/>
    <w:rsid w:val="004F618D"/>
    <w:rsid w:val="00516B85"/>
    <w:rsid w:val="006B2B2E"/>
    <w:rsid w:val="0077504B"/>
    <w:rsid w:val="007B46B4"/>
    <w:rsid w:val="007C541A"/>
    <w:rsid w:val="00855FA5"/>
    <w:rsid w:val="008E520A"/>
    <w:rsid w:val="008E6798"/>
    <w:rsid w:val="00977F92"/>
    <w:rsid w:val="00986AC9"/>
    <w:rsid w:val="00AC5C7D"/>
    <w:rsid w:val="00DE6745"/>
    <w:rsid w:val="00E81196"/>
    <w:rsid w:val="00EC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A0B9F"/>
  <w15:docId w15:val="{AFF96922-B9E2-4107-ABB7-1945FB5A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7D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8E520A"/>
  </w:style>
  <w:style w:type="paragraph" w:styleId="a5">
    <w:name w:val="header"/>
    <w:basedOn w:val="a"/>
    <w:link w:val="a6"/>
    <w:uiPriority w:val="99"/>
    <w:unhideWhenUsed/>
    <w:rsid w:val="004F618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618D"/>
  </w:style>
  <w:style w:type="paragraph" w:styleId="a7">
    <w:name w:val="footer"/>
    <w:basedOn w:val="a"/>
    <w:link w:val="a8"/>
    <w:uiPriority w:val="99"/>
    <w:unhideWhenUsed/>
    <w:rsid w:val="004F618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6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BBA46-E3A1-45C1-9CFD-89D62894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Zag3</cp:lastModifiedBy>
  <cp:revision>21</cp:revision>
  <cp:lastPrinted>2023-04-18T08:38:00Z</cp:lastPrinted>
  <dcterms:created xsi:type="dcterms:W3CDTF">2023-04-13T07:31:00Z</dcterms:created>
  <dcterms:modified xsi:type="dcterms:W3CDTF">2023-04-18T08:40:00Z</dcterms:modified>
</cp:coreProperties>
</file>